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4D7BEA" w:rsidRPr="004D7BEA" w:rsidTr="00A87764">
        <w:trPr>
          <w:trHeight w:val="117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A87764" w:rsidP="008D32A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-251460</wp:posOffset>
                  </wp:positionV>
                  <wp:extent cx="1047750" cy="1316990"/>
                  <wp:effectExtent l="0" t="0" r="0" b="0"/>
                  <wp:wrapNone/>
                  <wp:docPr id="2" name="Kép 2" descr="12 Béka témájú ötlet | béka, levelibéka, kétéltű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 Béka témájú ötlet | béka, levelibéka, kétéltű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BEA" w:rsidRPr="004D7BE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  <w:t xml:space="preserve">A 2023-24. tanévben az </w:t>
            </w:r>
            <w:r w:rsidR="004D7BEA" w:rsidRPr="00A87764">
              <w:rPr>
                <w:rFonts w:ascii="Arial CE" w:eastAsia="Times New Roman" w:hAnsi="Arial CE" w:cs="Times New Roman"/>
                <w:b/>
                <w:bCs/>
                <w:sz w:val="48"/>
                <w:szCs w:val="48"/>
                <w:lang w:eastAsia="hu-HU"/>
              </w:rPr>
              <w:t>1</w:t>
            </w:r>
            <w:proofErr w:type="gramStart"/>
            <w:r w:rsidR="004D7BEA" w:rsidRPr="00A87764">
              <w:rPr>
                <w:rFonts w:ascii="Arial CE" w:eastAsia="Times New Roman" w:hAnsi="Arial CE" w:cs="Times New Roman"/>
                <w:b/>
                <w:bCs/>
                <w:sz w:val="48"/>
                <w:szCs w:val="48"/>
                <w:lang w:eastAsia="hu-HU"/>
              </w:rPr>
              <w:t>.b</w:t>
            </w:r>
            <w:proofErr w:type="gramEnd"/>
            <w:r w:rsidR="004D7BEA" w:rsidRPr="004D7BE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  <w:t xml:space="preserve"> osztályban szükséges taneszközök listája</w:t>
            </w:r>
          </w:p>
        </w:tc>
      </w:tr>
      <w:tr w:rsidR="004D7BEA" w:rsidRPr="004D7BEA" w:rsidTr="00A87764">
        <w:trPr>
          <w:trHeight w:val="368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8D32A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lang w:eastAsia="hu-HU"/>
              </w:rPr>
              <w:t>Füzetek (ne legyen vékony lapú, mert könnyen gyűrődik és elszakad radírozáskor)</w:t>
            </w:r>
          </w:p>
        </w:tc>
      </w:tr>
      <w:tr w:rsidR="004D7BEA" w:rsidRPr="004D7BEA" w:rsidTr="00A87764">
        <w:trPr>
          <w:trHeight w:val="51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2 db négyzethálós füzet (Első matematikafüzetem 8x8 mm)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2</w:t>
            </w: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db A5-ös 14-32 vonalas füzet</w:t>
            </w:r>
          </w:p>
        </w:tc>
      </w:tr>
      <w:tr w:rsidR="004D7BEA" w:rsidRPr="004D7BEA" w:rsidTr="00A87764">
        <w:trPr>
          <w:trHeight w:val="33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A5-ös hangjegy füzet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2 db A4-es és 2</w:t>
            </w: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db A5-ös sima füzet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1db mesefüzet (egyik oldala vonalas, a másik sima)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üzenő (bármilyen)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vázlatfüzet B/5</w:t>
            </w:r>
          </w:p>
        </w:tc>
      </w:tr>
      <w:tr w:rsidR="004D7BEA" w:rsidRPr="004D7BEA" w:rsidTr="00A87764">
        <w:trPr>
          <w:trHeight w:val="30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A8776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lang w:eastAsia="hu-HU"/>
              </w:rPr>
              <w:t>Papírok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csomag A4-es fénymásolópapír</w:t>
            </w:r>
          </w:p>
        </w:tc>
      </w:tr>
      <w:tr w:rsidR="004D7BEA" w:rsidRPr="004D7BEA" w:rsidTr="00A87764">
        <w:trPr>
          <w:trHeight w:val="282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30 db rajzlap (famentes)                                       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dosszié (A4-es)</w:t>
            </w:r>
          </w:p>
        </w:tc>
      </w:tr>
      <w:tr w:rsidR="004D7BEA" w:rsidRPr="004D7BEA" w:rsidTr="00A87764">
        <w:trPr>
          <w:trHeight w:val="372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csomag natúr csomagoló papír (5 ív)</w:t>
            </w:r>
          </w:p>
        </w:tc>
      </w:tr>
      <w:tr w:rsidR="004D7BEA" w:rsidRPr="004D7BEA" w:rsidTr="00A87764">
        <w:trPr>
          <w:trHeight w:val="30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A8776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lang w:eastAsia="hu-HU"/>
              </w:rPr>
              <w:t>Rajz- és íróeszközök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4 db HB-s grafit ceruza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2 db vastag postairón</w:t>
            </w:r>
          </w:p>
        </w:tc>
      </w:tr>
      <w:tr w:rsidR="004D7BEA" w:rsidRPr="004D7BEA" w:rsidTr="00A87764">
        <w:trPr>
          <w:trHeight w:val="51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piros-kék ceruza (vékony) (tartalék piros, kék és zöld ceruza)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2 db radír, 1 db kétlyukú hegyező</w:t>
            </w:r>
          </w:p>
        </w:tc>
      </w:tr>
      <w:tr w:rsidR="004D7BEA" w:rsidRPr="004D7BEA" w:rsidTr="00A87764">
        <w:trPr>
          <w:trHeight w:val="51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12 db-</w:t>
            </w:r>
            <w:proofErr w:type="spellStart"/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színes ceruza készlet a tolltartóba</w:t>
            </w:r>
          </w:p>
        </w:tc>
      </w:tr>
      <w:tr w:rsidR="004D7BEA" w:rsidRPr="004D7BEA" w:rsidTr="00A87764">
        <w:trPr>
          <w:trHeight w:val="1037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  <w:t xml:space="preserve">KÉRJÜK, </w:t>
            </w:r>
            <w:proofErr w:type="gramStart"/>
            <w:r w:rsidRPr="004D7BE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  <w:t>HOGY</w:t>
            </w:r>
            <w:proofErr w:type="gramEnd"/>
            <w:r w:rsidRPr="004D7BE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hu-HU"/>
              </w:rPr>
              <w:t xml:space="preserve"> SEMMILYEN, A LISTÁN NEM SZEREPLŐ ESZKÖZT, CSOMAGOT NE VEGYENEK MEG! ELSŐ SZÜLŐIN MEGBESZÉLJÜK AZ EZZEL KAPCSOLATOS TEENDŐKET.</w:t>
            </w:r>
          </w:p>
        </w:tc>
      </w:tr>
      <w:tr w:rsidR="004D7BEA" w:rsidRPr="004D7BEA" w:rsidTr="00A87764">
        <w:trPr>
          <w:trHeight w:val="185"/>
        </w:trPr>
        <w:tc>
          <w:tcPr>
            <w:tcW w:w="10627" w:type="dxa"/>
            <w:shd w:val="clear" w:color="auto" w:fill="auto"/>
            <w:vAlign w:val="bottom"/>
            <w:hideMark/>
          </w:tcPr>
          <w:p w:rsidR="00A87764" w:rsidRDefault="00A87764" w:rsidP="00A8776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</w:p>
          <w:p w:rsidR="004D7BEA" w:rsidRPr="004D7BEA" w:rsidRDefault="004D7BEA" w:rsidP="00A8776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lang w:eastAsia="hu-HU"/>
              </w:rPr>
              <w:t>Technika</w:t>
            </w:r>
          </w:p>
        </w:tc>
      </w:tr>
      <w:tr w:rsidR="004D7BEA" w:rsidRPr="004D7BEA" w:rsidTr="00A87764">
        <w:trPr>
          <w:trHeight w:val="377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olló: jó minőségű (hegyes) papírvágó (balkezeseknek lehetőleg balkezes ollót vegyenek)</w:t>
            </w:r>
          </w:p>
        </w:tc>
      </w:tr>
      <w:tr w:rsidR="004D7BEA" w:rsidRPr="004D7BEA" w:rsidTr="00A87764">
        <w:trPr>
          <w:trHeight w:val="37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stiftes ragasztó</w:t>
            </w:r>
          </w:p>
        </w:tc>
      </w:tr>
      <w:tr w:rsidR="004D7BEA" w:rsidRPr="004D7BEA" w:rsidTr="00A87764">
        <w:trPr>
          <w:trHeight w:val="300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A8776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lang w:eastAsia="hu-HU"/>
              </w:rPr>
              <w:t>Matematika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1db vonalzó (15 cm-es a tolltartóban)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2 db dobókocka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műanyag óralap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téglalap alakú tükör</w:t>
            </w:r>
          </w:p>
        </w:tc>
      </w:tr>
      <w:tr w:rsidR="004D7BEA" w:rsidRPr="004D7BEA" w:rsidTr="00A87764">
        <w:trPr>
          <w:trHeight w:val="300"/>
        </w:trPr>
        <w:tc>
          <w:tcPr>
            <w:tcW w:w="10627" w:type="dxa"/>
            <w:shd w:val="clear" w:color="auto" w:fill="auto"/>
            <w:vAlign w:val="center"/>
            <w:hideMark/>
          </w:tcPr>
          <w:p w:rsidR="004D7BEA" w:rsidRPr="004D7BEA" w:rsidRDefault="004D7BEA" w:rsidP="00A8776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b/>
                <w:bCs/>
                <w:lang w:eastAsia="hu-HU"/>
              </w:rPr>
              <w:t>Testnevelés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rövidnadrág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fehér trikó vagy póló, zokni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fehér talpú </w:t>
            </w: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tornacipő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4D7BEA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Székekre ülőpárna javasolt.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Váltócipő (szandál, vászoncipő)</w:t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A87764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68890FA9" wp14:editId="6D2AA447">
                  <wp:simplePos x="0" y="0"/>
                  <wp:positionH relativeFrom="margin">
                    <wp:posOffset>3794125</wp:posOffset>
                  </wp:positionH>
                  <wp:positionV relativeFrom="paragraph">
                    <wp:posOffset>-1052195</wp:posOffset>
                  </wp:positionV>
                  <wp:extent cx="2466975" cy="1962150"/>
                  <wp:effectExtent l="0" t="0" r="9525" b="0"/>
                  <wp:wrapNone/>
                  <wp:docPr id="1" name="Kép 1" descr="EVUK Gyógyúszótanoda és Kis Béka Mozgásfejlesztő Tanoda | E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UK Gyógyúszótanoda és Kis Béka Mozgásfejlesztő Tanoda | Eg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3" t="12664" r="12727" b="13100"/>
                          <a:stretch/>
                        </pic:blipFill>
                        <pic:spPr bwMode="auto">
                          <a:xfrm>
                            <a:off x="0" y="0"/>
                            <a:ext cx="24669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7BEA" w:rsidRPr="004D7BEA" w:rsidTr="00A87764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4D7BEA" w:rsidRPr="004D7BEA" w:rsidRDefault="004D7BEA" w:rsidP="004D7BE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</w:tc>
      </w:tr>
    </w:tbl>
    <w:p w:rsidR="00A87764" w:rsidRDefault="00A87764" w:rsidP="004D7BEA">
      <w:pPr>
        <w:pStyle w:val="Nincstrkz"/>
        <w:rPr>
          <w:sz w:val="24"/>
          <w:szCs w:val="24"/>
        </w:rPr>
      </w:pPr>
    </w:p>
    <w:p w:rsidR="00A87764" w:rsidRDefault="00A87764" w:rsidP="004D7BEA">
      <w:pPr>
        <w:pStyle w:val="Nincstrkz"/>
        <w:rPr>
          <w:sz w:val="24"/>
          <w:szCs w:val="24"/>
        </w:rPr>
      </w:pPr>
    </w:p>
    <w:p w:rsidR="00E532D9" w:rsidRPr="004D7BEA" w:rsidRDefault="00A87764" w:rsidP="004D7BEA">
      <w:pPr>
        <w:pStyle w:val="Nincstrkz"/>
        <w:rPr>
          <w:sz w:val="24"/>
          <w:szCs w:val="24"/>
        </w:rPr>
      </w:pPr>
      <w:r>
        <w:rPr>
          <w:rFonts w:ascii="Arial CE" w:eastAsia="Times New Roman" w:hAnsi="Arial CE" w:cs="Times New Roman"/>
          <w:sz w:val="24"/>
          <w:szCs w:val="24"/>
          <w:lang w:eastAsia="hu-HU"/>
        </w:rPr>
        <w:t>Jó készülődést kívánunk:</w:t>
      </w:r>
      <w:r w:rsidRPr="004D7BEA">
        <w:rPr>
          <w:rFonts w:ascii="Arial CE" w:eastAsia="Times New Roman" w:hAnsi="Arial CE" w:cs="Times New Roman"/>
          <w:sz w:val="24"/>
          <w:szCs w:val="24"/>
          <w:lang w:eastAsia="hu-HU"/>
        </w:rPr>
        <w:t xml:space="preserve"> Tünde és </w:t>
      </w:r>
      <w:proofErr w:type="spellStart"/>
      <w:r w:rsidRPr="004D7BEA">
        <w:rPr>
          <w:rFonts w:ascii="Arial CE" w:eastAsia="Times New Roman" w:hAnsi="Arial CE" w:cs="Times New Roman"/>
          <w:sz w:val="24"/>
          <w:szCs w:val="24"/>
          <w:lang w:eastAsia="hu-HU"/>
        </w:rPr>
        <w:t>Adrienne</w:t>
      </w:r>
      <w:proofErr w:type="spellEnd"/>
      <w:r>
        <w:rPr>
          <w:noProof/>
          <w:lang w:eastAsia="hu-HU"/>
        </w:rPr>
        <w:t xml:space="preserve"> </w:t>
      </w:r>
      <w:bookmarkStart w:id="0" w:name="_GoBack"/>
      <w:bookmarkEnd w:id="0"/>
    </w:p>
    <w:sectPr w:rsidR="00E532D9" w:rsidRPr="004D7BEA" w:rsidSect="004D7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A"/>
    <w:rsid w:val="001C7E79"/>
    <w:rsid w:val="002631F6"/>
    <w:rsid w:val="004D7BEA"/>
    <w:rsid w:val="008D32A2"/>
    <w:rsid w:val="00A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C018"/>
  <w15:chartTrackingRefBased/>
  <w15:docId w15:val="{9147836F-4AE5-4FAB-B923-D409BFC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 Katalin</dc:creator>
  <cp:keywords/>
  <dc:description/>
  <cp:lastModifiedBy>Solti Katalin</cp:lastModifiedBy>
  <cp:revision>3</cp:revision>
  <dcterms:created xsi:type="dcterms:W3CDTF">2023-06-23T09:05:00Z</dcterms:created>
  <dcterms:modified xsi:type="dcterms:W3CDTF">2023-06-23T09:20:00Z</dcterms:modified>
</cp:coreProperties>
</file>